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B" w:rsidRPr="00BB2F2B" w:rsidRDefault="00BB2F2B" w:rsidP="00BB2F2B">
      <w:pPr>
        <w:pStyle w:val="a3"/>
        <w:rPr>
          <w:b/>
          <w:color w:val="365F91" w:themeColor="accent1" w:themeShade="BF"/>
          <w:sz w:val="27"/>
          <w:szCs w:val="27"/>
        </w:rPr>
      </w:pPr>
      <w:r w:rsidRPr="00BB2F2B">
        <w:rPr>
          <w:b/>
          <w:color w:val="365F91" w:themeColor="accent1" w:themeShade="BF"/>
          <w:sz w:val="27"/>
          <w:szCs w:val="27"/>
        </w:rPr>
        <w:t>Список литературы на лето 10 класс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А.С. Пушкин «Медный всадник»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М.Ю. Лермонтов «Демон»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Н.В. Гоголь «Невский проспект», «Нос» и другие петербургские повести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А.Н. Островский пьесы «Бесприданница» и «Гроза»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И.А. Гончаров «Обломов»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И.С. Тургенев «Отцы и дети»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Н.А. Некрасов поэма «Кому на Руси жить хорошо»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Н.С. Лесков «Очарованный странник»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М.Е. Салтыков-Щедрин «История одного города»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Л.Н. Толстой «Севастопольские рассказы», «Война и мир»</w:t>
      </w:r>
    </w:p>
    <w:p w:rsidR="00BB2F2B" w:rsidRDefault="00BB2F2B" w:rsidP="00BB2F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Ф.М. Достоевский «Преступление и наказание».</w:t>
      </w:r>
    </w:p>
    <w:p w:rsidR="004D2B7E" w:rsidRPr="0043766B" w:rsidRDefault="004D2B7E" w:rsidP="0043766B"/>
    <w:sectPr w:rsidR="004D2B7E" w:rsidRPr="0043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07BF"/>
    <w:rsid w:val="0005735B"/>
    <w:rsid w:val="0043766B"/>
    <w:rsid w:val="004D2B7E"/>
    <w:rsid w:val="005B07BF"/>
    <w:rsid w:val="00B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2018-07-29T06:20:00Z</dcterms:created>
  <dcterms:modified xsi:type="dcterms:W3CDTF">2018-07-29T06:20:00Z</dcterms:modified>
</cp:coreProperties>
</file>